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A64" w:rsidRDefault="0051052A" w:rsidP="0051052A">
      <w:pPr>
        <w:jc w:val="center"/>
      </w:pPr>
      <w:r>
        <w:t>Minutes of November 19, 2012, Meeting of</w:t>
      </w:r>
    </w:p>
    <w:p w:rsidR="0051052A" w:rsidRDefault="0051052A" w:rsidP="0051052A">
      <w:pPr>
        <w:jc w:val="center"/>
      </w:pPr>
      <w:r>
        <w:t xml:space="preserve">Bayou </w:t>
      </w:r>
      <w:proofErr w:type="spellStart"/>
      <w:r>
        <w:t>D’Arbonne</w:t>
      </w:r>
      <w:proofErr w:type="spellEnd"/>
      <w:r>
        <w:t xml:space="preserve"> Lake Watershed District</w:t>
      </w:r>
    </w:p>
    <w:p w:rsidR="0051052A" w:rsidRDefault="0051052A" w:rsidP="0051052A">
      <w:pPr>
        <w:jc w:val="center"/>
      </w:pPr>
      <w:r>
        <w:t>P. O. Box 696</w:t>
      </w:r>
    </w:p>
    <w:p w:rsidR="0051052A" w:rsidRDefault="0051052A" w:rsidP="0051052A">
      <w:pPr>
        <w:jc w:val="center"/>
      </w:pPr>
      <w:r>
        <w:t>Farmerville, Louisiana 71241</w:t>
      </w:r>
    </w:p>
    <w:p w:rsidR="0051052A" w:rsidRDefault="0051052A" w:rsidP="0051052A">
      <w:pPr>
        <w:jc w:val="center"/>
      </w:pPr>
    </w:p>
    <w:p w:rsidR="0051052A" w:rsidRDefault="0051052A" w:rsidP="0051052A">
      <w:pPr>
        <w:pStyle w:val="ListParagraph"/>
        <w:numPr>
          <w:ilvl w:val="0"/>
          <w:numId w:val="1"/>
        </w:numPr>
      </w:pPr>
      <w:r>
        <w:t>President Noel James called the meeting to order. Present were Don Hogan, Noel James, Joe Rainer, and Terri Towns.</w:t>
      </w:r>
    </w:p>
    <w:p w:rsidR="0051052A" w:rsidRDefault="0051052A" w:rsidP="0051052A">
      <w:pPr>
        <w:pStyle w:val="ListParagraph"/>
        <w:numPr>
          <w:ilvl w:val="0"/>
          <w:numId w:val="1"/>
        </w:numPr>
      </w:pPr>
      <w:r>
        <w:t>Mr. Rainer led the invocation and Mr. Hogan led the Pledge of Allegiance.</w:t>
      </w:r>
    </w:p>
    <w:p w:rsidR="0051052A" w:rsidRDefault="0051052A" w:rsidP="0051052A">
      <w:pPr>
        <w:pStyle w:val="ListParagraph"/>
        <w:numPr>
          <w:ilvl w:val="0"/>
          <w:numId w:val="1"/>
        </w:numPr>
      </w:pPr>
      <w:r>
        <w:t>The agenda was approved by a motion by Mr. Rainer and a second by Mr. Hogan.</w:t>
      </w:r>
    </w:p>
    <w:p w:rsidR="0051052A" w:rsidRDefault="0051052A" w:rsidP="0051052A">
      <w:pPr>
        <w:pStyle w:val="ListParagraph"/>
        <w:numPr>
          <w:ilvl w:val="0"/>
          <w:numId w:val="1"/>
        </w:numPr>
      </w:pPr>
      <w:r>
        <w:t xml:space="preserve">The minutes of the October 15, 2012, </w:t>
      </w:r>
      <w:proofErr w:type="gramStart"/>
      <w:r>
        <w:t>meeting were</w:t>
      </w:r>
      <w:proofErr w:type="gramEnd"/>
      <w:r>
        <w:t xml:space="preserve"> approved after a motion by Mr. Rainer and a second by Mr. Hogan.</w:t>
      </w:r>
    </w:p>
    <w:p w:rsidR="0051052A" w:rsidRDefault="0051052A" w:rsidP="0051052A">
      <w:pPr>
        <w:pStyle w:val="ListParagraph"/>
        <w:numPr>
          <w:ilvl w:val="0"/>
          <w:numId w:val="1"/>
        </w:numPr>
      </w:pPr>
      <w:r>
        <w:t>The treasurer</w:t>
      </w:r>
      <w:r w:rsidR="009C210C">
        <w:t>’s</w:t>
      </w:r>
      <w:r>
        <w:t xml:space="preserve"> October 2012 budget report was approved after a motion by Mr. Hogan and a second by Mr. Rainer. The 2012 budget adjustments were approved after a motion by Mrs. Towns and a second by Mr. Rainer.</w:t>
      </w:r>
    </w:p>
    <w:p w:rsidR="0051052A" w:rsidRDefault="00C7775B" w:rsidP="0051052A">
      <w:pPr>
        <w:pStyle w:val="ListParagraph"/>
        <w:numPr>
          <w:ilvl w:val="0"/>
          <w:numId w:val="1"/>
        </w:numPr>
      </w:pPr>
      <w:r>
        <w:t>In old business, updates were given by Mr. Riley on alternative spillway addition. Mr. Riley stated it was a good month with major tasks being to backfill structure, pour concrete, and drive piles. Draw down projects are nearing completion.   The earliest date for the gate closing will be December 15</w:t>
      </w:r>
      <w:r w:rsidRPr="00C7775B">
        <w:rPr>
          <w:vertAlign w:val="superscript"/>
        </w:rPr>
        <w:t>th</w:t>
      </w:r>
      <w:r>
        <w:t>.</w:t>
      </w:r>
    </w:p>
    <w:p w:rsidR="00C7775B" w:rsidRDefault="00C7775B" w:rsidP="0051052A">
      <w:pPr>
        <w:pStyle w:val="ListParagraph"/>
        <w:numPr>
          <w:ilvl w:val="0"/>
          <w:numId w:val="1"/>
        </w:numPr>
      </w:pPr>
      <w:r>
        <w:t>The 2013 Meeting Schedule was approved to be kept the same as 2012</w:t>
      </w:r>
      <w:r w:rsidR="009C210C">
        <w:t xml:space="preserve"> after a motion by Mrs. Towns and a second Mr. Hogan. Ownership of Hwy 2 and Stowe Creek Ramp was deferred to another time.</w:t>
      </w:r>
    </w:p>
    <w:p w:rsidR="009C210C" w:rsidRDefault="009C210C" w:rsidP="0051052A">
      <w:pPr>
        <w:pStyle w:val="ListParagraph"/>
        <w:numPr>
          <w:ilvl w:val="0"/>
          <w:numId w:val="1"/>
        </w:numPr>
      </w:pPr>
      <w:r>
        <w:t>A motion by Mrs. Towns to adjourn was seconded by Mr. Rainer and unanimously approved.</w:t>
      </w:r>
    </w:p>
    <w:sectPr w:rsidR="009C210C" w:rsidSect="00EA7A6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9D32A3"/>
    <w:multiLevelType w:val="hybridMultilevel"/>
    <w:tmpl w:val="9CE200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51052A"/>
    <w:rsid w:val="003E4A33"/>
    <w:rsid w:val="0051052A"/>
    <w:rsid w:val="009C210C"/>
    <w:rsid w:val="00C7775B"/>
    <w:rsid w:val="00EA7A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A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052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193</Words>
  <Characters>1106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dc:creator>
  <cp:lastModifiedBy>Terri</cp:lastModifiedBy>
  <cp:revision>1</cp:revision>
  <dcterms:created xsi:type="dcterms:W3CDTF">2013-01-21T15:38:00Z</dcterms:created>
  <dcterms:modified xsi:type="dcterms:W3CDTF">2013-01-21T16:01:00Z</dcterms:modified>
</cp:coreProperties>
</file>